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55B" w:rsidRPr="008E4764" w:rsidRDefault="00C0355B" w:rsidP="00C0355B">
      <w:pPr>
        <w:spacing w:after="240" w:line="240" w:lineRule="auto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 w:rsidRPr="008E4764">
        <w:rPr>
          <w:rFonts w:ascii="Verdana" w:eastAsia="Times New Roman" w:hAnsi="Verdana" w:cs="Times New Roman"/>
          <w:b/>
          <w:bCs/>
          <w:color w:val="000000"/>
          <w:sz w:val="18"/>
          <w:lang w:eastAsia="pl-PL"/>
        </w:rPr>
        <w:t>TERMIN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: 20 listopada 2018 roku</w:t>
      </w:r>
    </w:p>
    <w:p w:rsidR="00C0355B" w:rsidRPr="008E4764" w:rsidRDefault="00C0355B" w:rsidP="00C0355B">
      <w:pPr>
        <w:spacing w:after="240" w:line="240" w:lineRule="auto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 w:rsidRPr="008E4764">
        <w:rPr>
          <w:rFonts w:ascii="Verdana" w:eastAsia="Times New Roman" w:hAnsi="Verdana" w:cs="Times New Roman"/>
          <w:b/>
          <w:bCs/>
          <w:color w:val="000000"/>
          <w:sz w:val="18"/>
          <w:lang w:eastAsia="pl-PL"/>
        </w:rPr>
        <w:t>MIEJSCE</w:t>
      </w:r>
      <w:r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 xml:space="preserve">: 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ATLAS ARENA - Miejska Arena Kultury i Sportu</w:t>
      </w:r>
      <w:r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;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 xml:space="preserve"> al. Bandurskiego 7, 94-020 Łódź</w:t>
      </w:r>
    </w:p>
    <w:p w:rsidR="00C0355B" w:rsidRPr="008E4764" w:rsidRDefault="00C0355B" w:rsidP="00C035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 </w:t>
      </w:r>
    </w:p>
    <w:p w:rsidR="00C0355B" w:rsidRPr="008E4764" w:rsidRDefault="00C0355B" w:rsidP="00C0355B">
      <w:pPr>
        <w:spacing w:after="240" w:line="240" w:lineRule="auto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 w:rsidRPr="00C0355B">
        <w:rPr>
          <w:rFonts w:ascii="Verdana" w:eastAsia="Times New Roman" w:hAnsi="Verdana" w:cs="Times New Roman"/>
          <w:b/>
          <w:color w:val="000000"/>
          <w:sz w:val="18"/>
          <w:szCs w:val="18"/>
          <w:lang w:eastAsia="pl-PL"/>
        </w:rPr>
        <w:t>Program konferencji:</w:t>
      </w:r>
      <w:r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</w:r>
      <w:r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  <w:t>08:30 - 08:55 Potwi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erdzenie udziału w szkoleniu</w:t>
      </w:r>
    </w:p>
    <w:p w:rsidR="00C0355B" w:rsidRDefault="00C0355B" w:rsidP="00C0355B">
      <w:pPr>
        <w:spacing w:after="240" w:line="240" w:lineRule="auto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 xml:space="preserve">09:00 Otwarcie konferencji przez przedstawiciela Łódzkiego Związku Piłki Nożnej oraz przedstawiciela PZPN 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</w:r>
    </w:p>
    <w:p w:rsidR="00C0355B" w:rsidRDefault="00C0355B" w:rsidP="00C0355B">
      <w:pPr>
        <w:spacing w:after="240" w:line="240" w:lineRule="auto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 w:rsidRPr="00C0355B">
        <w:rPr>
          <w:rFonts w:ascii="Verdana" w:eastAsia="Times New Roman" w:hAnsi="Verdana" w:cs="Times New Roman"/>
          <w:b/>
          <w:color w:val="000000"/>
          <w:sz w:val="18"/>
          <w:szCs w:val="18"/>
          <w:lang w:eastAsia="pl-PL"/>
        </w:rPr>
        <w:t>SESJA WYKŁADOWA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  <w:t xml:space="preserve">09:05 – 09:30 Prezentacja inicjatyw </w:t>
      </w:r>
      <w:proofErr w:type="spellStart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Grassroots</w:t>
      </w:r>
      <w:proofErr w:type="spellEnd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 xml:space="preserve"> Przemysław </w:t>
      </w:r>
      <w:proofErr w:type="spellStart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Prętkiewicz</w:t>
      </w:r>
      <w:proofErr w:type="spellEnd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  <w:t>09:30 - 10:00 Mobilna Akademia Młodych Orłów – prezentacja projektu, wnioski, ocena umiejętności zawodników Trener Mobilnego AMO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  <w:t>10:00 - 10:20 Prezentacja ,,ABC Trenera Dzieci'' Trener Mobilnego AMO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  <w:t xml:space="preserve">10:20 - 11:50 Jak wychować dobrego piłkarza - elementy prowadzące do sukcesu Michał </w:t>
      </w:r>
      <w:proofErr w:type="spellStart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Libich</w:t>
      </w:r>
      <w:proofErr w:type="spellEnd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  <w:t xml:space="preserve">11:50 - 12:10 Jak wciągnąć dziecko by chciało się samodoskonalić - na przykładzie pracy w Akademii </w:t>
      </w:r>
      <w:proofErr w:type="spellStart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Amp</w:t>
      </w:r>
      <w:proofErr w:type="spellEnd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 xml:space="preserve"> Futbol </w:t>
      </w:r>
      <w:proofErr w:type="spellStart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Varsovia</w:t>
      </w:r>
      <w:proofErr w:type="spellEnd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 xml:space="preserve"> Łukasz Kacprzak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  <w:t>12:10 – 12:30 Przerwa kawowa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</w:r>
    </w:p>
    <w:p w:rsidR="00C0355B" w:rsidRPr="008E4764" w:rsidRDefault="00C0355B" w:rsidP="00C0355B">
      <w:pPr>
        <w:spacing w:after="240" w:line="240" w:lineRule="auto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 w:rsidRPr="00C0355B">
        <w:rPr>
          <w:rFonts w:ascii="Verdana" w:eastAsia="Times New Roman" w:hAnsi="Verdana" w:cs="Times New Roman"/>
          <w:b/>
          <w:color w:val="000000"/>
          <w:sz w:val="18"/>
          <w:szCs w:val="18"/>
          <w:lang w:eastAsia="pl-PL"/>
        </w:rPr>
        <w:t>SESJA PRAKTYCZNA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  <w:t xml:space="preserve">12:30 – 13:45 Nauczanie podstawowych elementów techniczno-taktycznych w kategoriach wiekowych U8 – U12 Michał </w:t>
      </w:r>
      <w:proofErr w:type="spellStart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Libich</w:t>
      </w:r>
      <w:proofErr w:type="spellEnd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  <w:t>13:45 - 14:45 Gry i zabawy z elementami motoryki do wykorzystania w treningu dzieci Mateusz Oszust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  <w:t>14:45 - 15:45 Rozwój kreatywności młodych piłkarzy U8 – U13 Trenerzy AMO</w:t>
      </w:r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br/>
        <w:t xml:space="preserve">15:45 - 15:50 Podsumowanie i zakończenie konferencji, wydanie materiałów szkoleniowych Przemysław </w:t>
      </w:r>
      <w:proofErr w:type="spellStart"/>
      <w:r w:rsidRPr="008E4764"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  <w:t>Prętkiewicz</w:t>
      </w:r>
      <w:proofErr w:type="spellEnd"/>
    </w:p>
    <w:p w:rsidR="0007359F" w:rsidRDefault="00C0355B">
      <w:bookmarkStart w:id="0" w:name="_GoBack"/>
      <w:bookmarkEnd w:id="0"/>
    </w:p>
    <w:sectPr w:rsidR="000735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55B"/>
    <w:rsid w:val="001B0962"/>
    <w:rsid w:val="00C0355B"/>
    <w:rsid w:val="00EB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58A836-B774-4FD5-9A8D-13E270B41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355B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Durasik</dc:creator>
  <cp:keywords/>
  <dc:description/>
  <cp:lastModifiedBy>Marcin Durasik</cp:lastModifiedBy>
  <cp:revision>1</cp:revision>
  <dcterms:created xsi:type="dcterms:W3CDTF">2018-11-15T07:06:00Z</dcterms:created>
  <dcterms:modified xsi:type="dcterms:W3CDTF">2018-11-15T07:08:00Z</dcterms:modified>
</cp:coreProperties>
</file>